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</w:t>
      </w: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                    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                                     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                            </w:t>
      </w:r>
    </w:p>
    <w:p w:rsidR="00844BFE" w:rsidRPr="00844BFE" w:rsidRDefault="00844BFE" w:rsidP="009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traduções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dos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títulos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página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web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4BFE" w:rsidRDefault="00844BFE" w:rsidP="009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ÍNDICE EM LÍNGUA PORTUGUESA (norma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brasileira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) DOS TÍTULOS DAS PÁGINAS E DOS ARTIGOS DO WEBSITE</w:t>
      </w:r>
    </w:p>
    <w:p w:rsidR="00982E5C" w:rsidRPr="00844BFE" w:rsidRDefault="00982E5C" w:rsidP="009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4BFE" w:rsidRPr="00844BFE" w:rsidRDefault="00844BFE" w:rsidP="0098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lang w:eastAsia="it-IT"/>
        </w:rPr>
        <w:t>MEIO AMBIENTE E POLÍTICA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------------------------------------------------------------------------------------------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eastAsia="it-IT"/>
        </w:rPr>
      </w:pPr>
      <w:proofErr w:type="spellStart"/>
      <w:r w:rsidRPr="00844BFE"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  <w:t>Diários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u w:val="single"/>
          <w:lang w:eastAsia="it-IT"/>
        </w:rPr>
        <w:t xml:space="preserve">: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UNITA’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AGRICULTURA PULITA PER L’ENTROTIERRA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agricultura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limpa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para o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interior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LA STAMPA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LEI REGIONAL SOBRE PARQUES: UM EPÍLOGO GROTESCO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NÃO ÀS CASAS POPULARES NOS MORROS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OS MEGAPORTOS TURÍSTICOS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CHIAVARI É RACISTA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IL SECOLOXIX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Lei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urbanística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: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os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parques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esquecidos</w:t>
      </w:r>
      <w:proofErr w:type="spellEnd"/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Liberazione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O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diário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se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fechou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em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Auschwitz-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Natta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relembra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do poeta Caproni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  <w:t>PERIÓDICOS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VERDEAMBIENTE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PERIÓDICO de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política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científica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tecnológica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O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jardim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 Baco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. Plano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paisagístico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 Rapallo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. . As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árvores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não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são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parachoques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.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Sabores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 mar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.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Piscicultura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meio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ambiente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Eticultura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meio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ambiente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Um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ecossistema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em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risco</w:t>
      </w:r>
      <w:proofErr w:type="spellEnd"/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.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Bioarquitetura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982E5C" w:rsidRPr="00982E5C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GALASSIA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Publicação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mensal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Federação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Nacional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Imprensa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Italiana (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fnsi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Relação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entre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poderes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é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este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o problema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.........................................................................................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LA REGIONE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Artigos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sobre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Região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Liguria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GULLIVER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Resumo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mensal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orientação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política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sobre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as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comunicaçôes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 massa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1.- Economia do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conhecimento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texto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datilografado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 </w:t>
      </w:r>
    </w:p>
    <w:p w:rsid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2.- (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versão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anastática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) </w:t>
      </w:r>
    </w:p>
    <w:p w:rsidR="00982E5C" w:rsidRPr="00844BFE" w:rsidRDefault="00982E5C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it-IT"/>
        </w:rPr>
      </w:pPr>
    </w:p>
    <w:p w:rsid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lang w:val="en-US" w:eastAsia="it-IT"/>
        </w:rPr>
      </w:pPr>
      <w:proofErr w:type="spellStart"/>
      <w:r w:rsidRPr="00844BFE">
        <w:rPr>
          <w:rFonts w:ascii="Courier New" w:eastAsia="Times New Roman" w:hAnsi="Courier New" w:cs="Courier New"/>
          <w:b/>
          <w:i/>
          <w:sz w:val="24"/>
          <w:szCs w:val="24"/>
          <w:lang w:val="en-US" w:eastAsia="it-IT"/>
        </w:rPr>
        <w:t>Cabeçalhos</w:t>
      </w:r>
      <w:proofErr w:type="spellEnd"/>
      <w:r w:rsidRPr="00844BFE">
        <w:rPr>
          <w:rFonts w:ascii="Courier New" w:eastAsia="Times New Roman" w:hAnsi="Courier New" w:cs="Courier New"/>
          <w:b/>
          <w:i/>
          <w:sz w:val="24"/>
          <w:szCs w:val="24"/>
          <w:lang w:val="en-US" w:eastAsia="it-IT"/>
        </w:rPr>
        <w:t xml:space="preserve"> ON LINE </w:t>
      </w:r>
    </w:p>
    <w:p w:rsidR="00982E5C" w:rsidRPr="00844BFE" w:rsidRDefault="00982E5C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lang w:val="en-US" w:eastAsia="it-IT"/>
        </w:rPr>
      </w:pPr>
    </w:p>
    <w:p w:rsidR="00844BFE" w:rsidRDefault="00982E5C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it-IT"/>
        </w:rPr>
      </w:pPr>
      <w:hyperlink r:id="rId4" w:history="1">
        <w:r w:rsidRPr="008364C0">
          <w:rPr>
            <w:rStyle w:val="Collegamentoipertestuale"/>
            <w:rFonts w:ascii="Courier New" w:eastAsia="Times New Roman" w:hAnsi="Courier New" w:cs="Courier New"/>
            <w:b/>
            <w:sz w:val="24"/>
            <w:szCs w:val="24"/>
            <w:lang w:val="en-US" w:eastAsia="it-IT"/>
          </w:rPr>
          <w:t>www.rai.it/teche</w:t>
        </w:r>
      </w:hyperlink>
      <w:r w:rsidR="00844BFE" w:rsidRPr="00844BFE">
        <w:rPr>
          <w:rFonts w:ascii="Courier New" w:eastAsia="Times New Roman" w:hAnsi="Courier New" w:cs="Courier New"/>
          <w:b/>
          <w:sz w:val="24"/>
          <w:szCs w:val="24"/>
          <w:lang w:val="en-US" w:eastAsia="it-IT"/>
        </w:rPr>
        <w:t xml:space="preserve"> </w:t>
      </w:r>
    </w:p>
    <w:p w:rsidR="00982E5C" w:rsidRPr="00844BFE" w:rsidRDefault="00982E5C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it-IT"/>
        </w:rPr>
      </w:pP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As novas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fronteiras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das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comunicações</w:t>
      </w:r>
      <w:proofErr w:type="spellEnd"/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. </w:t>
      </w: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Para 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frente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devagar</w:t>
      </w:r>
      <w:proofErr w:type="spellEnd"/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.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Entre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direito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moral</w:t>
      </w:r>
      <w:proofErr w:type="spellEnd"/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.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Hoje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como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ontem</w:t>
      </w:r>
      <w:proofErr w:type="spellEnd"/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. O grande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baile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das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privatizações</w:t>
      </w:r>
      <w:proofErr w:type="spellEnd"/>
    </w:p>
    <w:p w:rsidR="00844BFE" w:rsidRDefault="00982E5C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hyperlink r:id="rId5" w:history="1">
        <w:r w:rsidRPr="008364C0">
          <w:rPr>
            <w:rStyle w:val="Collegamentoipertestuale"/>
            <w:rFonts w:ascii="Courier New" w:eastAsia="Times New Roman" w:hAnsi="Courier New" w:cs="Courier New"/>
            <w:b/>
            <w:sz w:val="24"/>
            <w:szCs w:val="24"/>
            <w:lang w:eastAsia="it-IT"/>
          </w:rPr>
          <w:t>www.altritaliani.net</w:t>
        </w:r>
      </w:hyperlink>
    </w:p>
    <w:p w:rsidR="00982E5C" w:rsidRDefault="00982E5C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É 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Ligúria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uma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terra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graciosa</w:t>
      </w:r>
      <w:proofErr w:type="spellEnd"/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PALÁCIO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descalzi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em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CHIAVARI no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século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XVIII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WWW.AIB.IT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Compêndio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história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da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sociedade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económica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(1791-2006)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it-IT"/>
        </w:rPr>
      </w:pPr>
      <w:r w:rsidRPr="00844BFE">
        <w:rPr>
          <w:rFonts w:ascii="Courier New" w:eastAsia="Times New Roman" w:hAnsi="Courier New" w:cs="Courier New"/>
          <w:b/>
          <w:sz w:val="24"/>
          <w:szCs w:val="24"/>
          <w:lang w:val="en-US" w:eastAsia="it-IT"/>
        </w:rPr>
        <w:t xml:space="preserve">WWW.NETEDITOR.IT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Os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problemas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do Estado o do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direito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no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>jovem</w:t>
      </w:r>
      <w:proofErr w:type="spellEnd"/>
      <w:r w:rsidRPr="00844BFE">
        <w:rPr>
          <w:rFonts w:ascii="Courier New" w:eastAsia="Times New Roman" w:hAnsi="Courier New" w:cs="Courier New"/>
          <w:sz w:val="24"/>
          <w:szCs w:val="24"/>
          <w:lang w:val="en-US" w:eastAsia="it-IT"/>
        </w:rPr>
        <w:t xml:space="preserve"> Marx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------------------------------------------------------------------------------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Traduzione di Enrico </w:t>
      </w:r>
      <w:proofErr w:type="spellStart"/>
      <w:r w:rsidRPr="00844BFE">
        <w:rPr>
          <w:rFonts w:ascii="Courier New" w:eastAsia="Times New Roman" w:hAnsi="Courier New" w:cs="Courier New"/>
          <w:sz w:val="24"/>
          <w:szCs w:val="24"/>
          <w:lang w:eastAsia="it-IT"/>
        </w:rPr>
        <w:t>Lippolis</w:t>
      </w:r>
      <w:proofErr w:type="spellEnd"/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4BF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4BF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4BF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4BF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44BF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44BFE" w:rsidRPr="00844BFE" w:rsidRDefault="00844BFE" w:rsidP="0084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55BB2" w:rsidRDefault="00055BB2"/>
    <w:sectPr w:rsidR="00055BB2" w:rsidSect="00055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844BFE"/>
    <w:rsid w:val="00055BB2"/>
    <w:rsid w:val="00844BFE"/>
    <w:rsid w:val="0098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4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4BF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2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ritaliani.net" TargetMode="External"/><Relationship Id="rId4" Type="http://schemas.openxmlformats.org/officeDocument/2006/relationships/hyperlink" Target="http://www.rai.it/te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Casarossa</dc:creator>
  <cp:lastModifiedBy>Casarossa</cp:lastModifiedBy>
  <cp:revision>2</cp:revision>
  <dcterms:created xsi:type="dcterms:W3CDTF">2011-12-03T21:01:00Z</dcterms:created>
  <dcterms:modified xsi:type="dcterms:W3CDTF">2011-12-03T21:01:00Z</dcterms:modified>
</cp:coreProperties>
</file>